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B" w:rsidRDefault="00696E6B" w:rsidP="00696E6B">
      <w:pPr>
        <w:pStyle w:val="a4"/>
        <w:tabs>
          <w:tab w:val="left" w:pos="2340"/>
        </w:tabs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:rsidR="00696E6B" w:rsidRDefault="00696E6B" w:rsidP="00696E6B">
      <w:pPr>
        <w:pStyle w:val="a4"/>
        <w:tabs>
          <w:tab w:val="left" w:pos="2340"/>
        </w:tabs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:rsidR="00696E6B" w:rsidRPr="00696E6B" w:rsidRDefault="00696E6B" w:rsidP="00696E6B">
      <w:pPr>
        <w:pStyle w:val="a4"/>
        <w:tabs>
          <w:tab w:val="left" w:pos="2340"/>
        </w:tabs>
        <w:jc w:val="center"/>
        <w:rPr>
          <w:rFonts w:ascii="Arial Narrow" w:hAnsi="Arial Narrow" w:cstheme="minorHAnsi"/>
          <w:b/>
          <w:sz w:val="24"/>
          <w:szCs w:val="24"/>
        </w:rPr>
      </w:pPr>
      <w:r w:rsidRPr="00696E6B">
        <w:rPr>
          <w:rFonts w:ascii="Arial Narrow" w:hAnsi="Arial Narrow" w:cstheme="minorHAnsi"/>
          <w:b/>
          <w:sz w:val="24"/>
          <w:szCs w:val="24"/>
        </w:rPr>
        <w:t>ОБЯВА</w:t>
      </w:r>
    </w:p>
    <w:p w:rsidR="00896467" w:rsidRDefault="00896467" w:rsidP="00696E6B">
      <w:pPr>
        <w:ind w:firstLine="851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696E6B" w:rsidRPr="00696E6B" w:rsidRDefault="00696E6B" w:rsidP="00696E6B">
      <w:pPr>
        <w:ind w:firstLine="851"/>
        <w:jc w:val="both"/>
        <w:rPr>
          <w:rFonts w:ascii="Arial Narrow" w:hAnsi="Arial Narrow" w:cstheme="minorHAnsi"/>
          <w:b/>
          <w:bCs/>
          <w:sz w:val="24"/>
          <w:szCs w:val="24"/>
        </w:rPr>
      </w:pPr>
      <w:proofErr w:type="spellStart"/>
      <w:r w:rsidRPr="00696E6B">
        <w:rPr>
          <w:rFonts w:ascii="Arial Narrow" w:hAnsi="Arial Narrow" w:cstheme="minorHAnsi"/>
          <w:b/>
          <w:bCs/>
          <w:sz w:val="24"/>
          <w:szCs w:val="24"/>
        </w:rPr>
        <w:t>Уважаеми</w:t>
      </w:r>
      <w:proofErr w:type="spellEnd"/>
      <w:r w:rsidRPr="00696E6B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/>
          <w:bCs/>
          <w:sz w:val="24"/>
          <w:szCs w:val="24"/>
        </w:rPr>
        <w:t>граждани</w:t>
      </w:r>
      <w:proofErr w:type="spellEnd"/>
      <w:r w:rsidRPr="00696E6B">
        <w:rPr>
          <w:rFonts w:ascii="Arial Narrow" w:hAnsi="Arial Narrow" w:cstheme="minorHAnsi"/>
          <w:b/>
          <w:bCs/>
          <w:sz w:val="24"/>
          <w:szCs w:val="24"/>
        </w:rPr>
        <w:t>,</w:t>
      </w:r>
    </w:p>
    <w:p w:rsidR="00696E6B" w:rsidRPr="00696E6B" w:rsidRDefault="00696E6B" w:rsidP="00696E6B">
      <w:pPr>
        <w:ind w:firstLine="851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696E6B" w:rsidRPr="00696E6B" w:rsidRDefault="00696E6B" w:rsidP="00696E6B">
      <w:pPr>
        <w:ind w:firstLine="851"/>
        <w:jc w:val="both"/>
        <w:rPr>
          <w:rFonts w:ascii="Arial Narrow" w:hAnsi="Arial Narrow" w:cstheme="minorHAnsi"/>
          <w:bCs/>
          <w:sz w:val="24"/>
          <w:szCs w:val="24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Информираме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Ви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,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че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стартира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896467">
        <w:rPr>
          <w:rFonts w:ascii="Arial Narrow" w:hAnsi="Arial Narrow" w:cstheme="minorHAnsi"/>
          <w:bCs/>
          <w:sz w:val="24"/>
          <w:szCs w:val="24"/>
          <w:lang w:val="bg-BG"/>
        </w:rPr>
        <w:t>прием на заявления за предоставяне на</w:t>
      </w:r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почасови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социални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услуги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в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домашна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среда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лична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помощ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,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социална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подкрепа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и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помощ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при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комунално-битови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дейности</w:t>
      </w:r>
      <w:proofErr w:type="spellEnd"/>
      <w:r>
        <w:rPr>
          <w:rFonts w:ascii="Arial Narrow" w:hAnsi="Arial Narrow" w:cstheme="minorHAnsi"/>
          <w:bCs/>
          <w:sz w:val="24"/>
          <w:szCs w:val="24"/>
          <w:lang w:val="bg-BG"/>
        </w:rPr>
        <w:t xml:space="preserve"> на хора с увреждания и възрастни хора над 65 г.,които са затруднени в самообслужването</w:t>
      </w:r>
      <w:r w:rsidRPr="00696E6B">
        <w:rPr>
          <w:rFonts w:ascii="Arial Narrow" w:hAnsi="Arial Narrow" w:cstheme="minorHAnsi"/>
          <w:bCs/>
          <w:sz w:val="24"/>
          <w:szCs w:val="24"/>
        </w:rPr>
        <w:t>.</w:t>
      </w:r>
    </w:p>
    <w:p w:rsidR="00696E6B" w:rsidRPr="00896467" w:rsidRDefault="00696E6B" w:rsidP="00696E6B">
      <w:pPr>
        <w:ind w:firstLine="851"/>
        <w:jc w:val="both"/>
        <w:rPr>
          <w:rFonts w:ascii="Arial Narrow" w:hAnsi="Arial Narrow" w:cstheme="minorHAnsi"/>
          <w:bCs/>
          <w:sz w:val="24"/>
          <w:szCs w:val="24"/>
          <w:lang w:val="bg-BG"/>
        </w:rPr>
      </w:pPr>
      <w:proofErr w:type="spellStart"/>
      <w:proofErr w:type="gramStart"/>
      <w:r w:rsidRPr="00696E6B">
        <w:rPr>
          <w:rFonts w:ascii="Arial Narrow" w:hAnsi="Arial Narrow" w:cstheme="minorHAnsi"/>
          <w:bCs/>
          <w:sz w:val="24"/>
          <w:szCs w:val="24"/>
        </w:rPr>
        <w:t>Документи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подават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08.00 ч.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до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12.00 ч. и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13.00 ч.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до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17.00 ч.</w:t>
      </w:r>
      <w:proofErr w:type="gramEnd"/>
      <w:r w:rsidRPr="00696E6B">
        <w:rPr>
          <w:rFonts w:ascii="Arial Narrow" w:hAnsi="Arial Narrow" w:cstheme="minorHAnsi"/>
          <w:bCs/>
          <w:sz w:val="24"/>
          <w:szCs w:val="24"/>
        </w:rPr>
        <w:t xml:space="preserve">  </w:t>
      </w:r>
      <w:proofErr w:type="gramStart"/>
      <w:r w:rsidRPr="00696E6B">
        <w:rPr>
          <w:rFonts w:ascii="Arial Narrow" w:hAnsi="Arial Narrow" w:cstheme="minorHAnsi"/>
          <w:bCs/>
          <w:sz w:val="24"/>
          <w:szCs w:val="24"/>
        </w:rPr>
        <w:t>в</w:t>
      </w:r>
      <w:proofErr w:type="gram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община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Кайнарджа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,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ул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. </w:t>
      </w:r>
      <w:proofErr w:type="gramStart"/>
      <w:r w:rsidRPr="00696E6B">
        <w:rPr>
          <w:rFonts w:ascii="Arial Narrow" w:hAnsi="Arial Narrow" w:cstheme="minorHAnsi"/>
          <w:bCs/>
          <w:sz w:val="24"/>
          <w:szCs w:val="24"/>
        </w:rPr>
        <w:t>„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Димитър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Дончев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” 2,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ет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>.</w:t>
      </w:r>
      <w:proofErr w:type="gram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896467">
        <w:rPr>
          <w:rFonts w:ascii="Arial Narrow" w:hAnsi="Arial Narrow" w:cstheme="minorHAnsi"/>
          <w:bCs/>
          <w:sz w:val="24"/>
          <w:szCs w:val="24"/>
          <w:lang w:val="bg-BG"/>
        </w:rPr>
        <w:t>3</w:t>
      </w:r>
      <w:r w:rsidRPr="00696E6B">
        <w:rPr>
          <w:rFonts w:ascii="Arial Narrow" w:hAnsi="Arial Narrow" w:cstheme="minorHAnsi"/>
          <w:bCs/>
          <w:sz w:val="24"/>
          <w:szCs w:val="24"/>
        </w:rPr>
        <w:t xml:space="preserve">,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стая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896467">
        <w:rPr>
          <w:rFonts w:ascii="Arial Narrow" w:hAnsi="Arial Narrow" w:cstheme="minorHAnsi"/>
          <w:bCs/>
          <w:sz w:val="24"/>
          <w:szCs w:val="24"/>
          <w:lang w:val="bg-BG"/>
        </w:rPr>
        <w:t>306</w:t>
      </w:r>
      <w:r w:rsidRPr="00696E6B">
        <w:rPr>
          <w:rFonts w:ascii="Arial Narrow" w:hAnsi="Arial Narrow" w:cstheme="minorHAnsi"/>
          <w:bCs/>
          <w:sz w:val="24"/>
          <w:szCs w:val="24"/>
        </w:rPr>
        <w:t xml:space="preserve"> –  в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срок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044B5A">
        <w:rPr>
          <w:rFonts w:ascii="Arial Narrow" w:hAnsi="Arial Narrow" w:cstheme="minorHAnsi"/>
          <w:bCs/>
          <w:sz w:val="24"/>
          <w:szCs w:val="24"/>
          <w:lang w:val="bg-BG"/>
        </w:rPr>
        <w:t>02</w:t>
      </w:r>
      <w:r w:rsidR="00896467">
        <w:rPr>
          <w:rFonts w:ascii="Arial Narrow" w:hAnsi="Arial Narrow" w:cstheme="minorHAnsi"/>
          <w:bCs/>
          <w:sz w:val="24"/>
          <w:szCs w:val="24"/>
          <w:lang w:val="bg-BG"/>
        </w:rPr>
        <w:t>.</w:t>
      </w:r>
      <w:r w:rsidR="00044B5A">
        <w:rPr>
          <w:rFonts w:ascii="Arial Narrow" w:hAnsi="Arial Narrow" w:cstheme="minorHAnsi"/>
          <w:bCs/>
          <w:sz w:val="24"/>
          <w:szCs w:val="24"/>
          <w:lang w:val="bg-BG"/>
        </w:rPr>
        <w:t>01</w:t>
      </w:r>
      <w:r w:rsidR="00896467">
        <w:rPr>
          <w:rFonts w:ascii="Arial Narrow" w:hAnsi="Arial Narrow" w:cstheme="minorHAnsi"/>
          <w:bCs/>
          <w:sz w:val="24"/>
          <w:szCs w:val="24"/>
          <w:lang w:val="bg-BG"/>
        </w:rPr>
        <w:t>.201</w:t>
      </w:r>
      <w:r w:rsidR="00044B5A">
        <w:rPr>
          <w:rFonts w:ascii="Arial Narrow" w:hAnsi="Arial Narrow" w:cstheme="minorHAnsi"/>
          <w:bCs/>
          <w:sz w:val="24"/>
          <w:szCs w:val="24"/>
          <w:lang w:val="bg-BG"/>
        </w:rPr>
        <w:t>9</w:t>
      </w:r>
      <w:r w:rsidRPr="00696E6B">
        <w:rPr>
          <w:rFonts w:ascii="Arial Narrow" w:hAnsi="Arial Narrow" w:cstheme="minorHAnsi"/>
          <w:bCs/>
          <w:sz w:val="24"/>
          <w:szCs w:val="24"/>
        </w:rPr>
        <w:t xml:space="preserve"> г. </w:t>
      </w:r>
      <w:proofErr w:type="spellStart"/>
      <w:proofErr w:type="gramStart"/>
      <w:r w:rsidRPr="00696E6B">
        <w:rPr>
          <w:rFonts w:ascii="Arial Narrow" w:hAnsi="Arial Narrow" w:cstheme="minorHAnsi"/>
          <w:bCs/>
          <w:sz w:val="24"/>
          <w:szCs w:val="24"/>
        </w:rPr>
        <w:t>до</w:t>
      </w:r>
      <w:proofErr w:type="spellEnd"/>
      <w:proofErr w:type="gram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044B5A">
        <w:rPr>
          <w:rFonts w:ascii="Arial Narrow" w:hAnsi="Arial Narrow" w:cstheme="minorHAnsi"/>
          <w:bCs/>
          <w:sz w:val="24"/>
          <w:szCs w:val="24"/>
          <w:lang w:val="bg-BG"/>
        </w:rPr>
        <w:t>11</w:t>
      </w:r>
      <w:r w:rsidR="00896467">
        <w:rPr>
          <w:rFonts w:ascii="Arial Narrow" w:hAnsi="Arial Narrow" w:cstheme="minorHAnsi"/>
          <w:bCs/>
          <w:sz w:val="24"/>
          <w:szCs w:val="24"/>
          <w:lang w:val="bg-BG"/>
        </w:rPr>
        <w:t>.01.201</w:t>
      </w:r>
      <w:r w:rsidR="00044B5A">
        <w:rPr>
          <w:rFonts w:ascii="Arial Narrow" w:hAnsi="Arial Narrow" w:cstheme="minorHAnsi"/>
          <w:bCs/>
          <w:sz w:val="24"/>
          <w:szCs w:val="24"/>
          <w:lang w:val="bg-BG"/>
        </w:rPr>
        <w:t>9</w:t>
      </w:r>
      <w:r w:rsidRPr="00696E6B">
        <w:rPr>
          <w:rFonts w:ascii="Arial Narrow" w:hAnsi="Arial Narrow" w:cstheme="minorHAnsi"/>
          <w:bCs/>
          <w:sz w:val="24"/>
          <w:szCs w:val="24"/>
        </w:rPr>
        <w:t xml:space="preserve"> г. </w:t>
      </w:r>
      <w:r w:rsidR="00896467">
        <w:rPr>
          <w:rFonts w:ascii="Arial Narrow" w:hAnsi="Arial Narrow" w:cstheme="minorHAnsi"/>
          <w:bCs/>
          <w:sz w:val="24"/>
          <w:szCs w:val="24"/>
          <w:lang w:val="bg-BG"/>
        </w:rPr>
        <w:t>включително</w:t>
      </w:r>
    </w:p>
    <w:p w:rsidR="00896467" w:rsidRDefault="00696E6B" w:rsidP="00696E6B">
      <w:pPr>
        <w:ind w:firstLine="851"/>
        <w:jc w:val="both"/>
        <w:rPr>
          <w:rFonts w:ascii="Arial Narrow" w:hAnsi="Arial Narrow" w:cstheme="minorHAnsi"/>
          <w:bCs/>
          <w:sz w:val="24"/>
          <w:szCs w:val="24"/>
          <w:lang w:val="bg-BG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Предоставяне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на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социалните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услуги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–</w:t>
      </w:r>
    </w:p>
    <w:p w:rsidR="00696E6B" w:rsidRDefault="00696E6B" w:rsidP="00696E6B">
      <w:pPr>
        <w:ind w:firstLine="851"/>
        <w:jc w:val="both"/>
        <w:rPr>
          <w:rFonts w:ascii="Arial Narrow" w:hAnsi="Arial Narrow" w:cstheme="minorHAnsi"/>
          <w:bCs/>
          <w:sz w:val="24"/>
          <w:szCs w:val="24"/>
          <w:lang w:val="bg-BG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потребители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на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социалните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услуги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r>
        <w:rPr>
          <w:rFonts w:ascii="Arial Narrow" w:hAnsi="Arial Narrow" w:cstheme="minorHAnsi"/>
          <w:bCs/>
          <w:sz w:val="24"/>
          <w:szCs w:val="24"/>
          <w:lang w:val="bg-BG"/>
        </w:rPr>
        <w:t>„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социален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асистент</w:t>
      </w:r>
      <w:proofErr w:type="spellEnd"/>
      <w:r>
        <w:rPr>
          <w:rFonts w:ascii="Arial Narrow" w:hAnsi="Arial Narrow" w:cstheme="minorHAnsi"/>
          <w:bCs/>
          <w:sz w:val="24"/>
          <w:szCs w:val="24"/>
          <w:lang w:val="bg-BG"/>
        </w:rPr>
        <w:t>”</w:t>
      </w:r>
      <w:r w:rsidRPr="00696E6B">
        <w:rPr>
          <w:rFonts w:ascii="Arial Narrow" w:hAnsi="Arial Narrow" w:cstheme="minorHAnsi"/>
          <w:bCs/>
          <w:sz w:val="24"/>
          <w:szCs w:val="24"/>
        </w:rPr>
        <w:t xml:space="preserve"> и </w:t>
      </w:r>
      <w:r>
        <w:rPr>
          <w:rFonts w:ascii="Arial Narrow" w:hAnsi="Arial Narrow" w:cstheme="minorHAnsi"/>
          <w:bCs/>
          <w:sz w:val="24"/>
          <w:szCs w:val="24"/>
          <w:lang w:val="bg-BG"/>
        </w:rPr>
        <w:t>„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домашен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помощник</w:t>
      </w:r>
      <w:proofErr w:type="spellEnd"/>
      <w:r>
        <w:rPr>
          <w:rFonts w:ascii="Arial Narrow" w:hAnsi="Arial Narrow" w:cstheme="minorHAnsi"/>
          <w:bCs/>
          <w:sz w:val="24"/>
          <w:szCs w:val="24"/>
          <w:lang w:val="bg-BG"/>
        </w:rPr>
        <w:t>”</w:t>
      </w:r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могат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кандидатстват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>:</w:t>
      </w:r>
    </w:p>
    <w:p w:rsidR="00696E6B" w:rsidRPr="00696E6B" w:rsidRDefault="00696E6B" w:rsidP="00696E6B">
      <w:pPr>
        <w:ind w:firstLine="851"/>
        <w:jc w:val="both"/>
        <w:rPr>
          <w:rFonts w:ascii="Arial Narrow" w:hAnsi="Arial Narrow" w:cstheme="minorHAnsi"/>
          <w:bCs/>
          <w:sz w:val="24"/>
          <w:szCs w:val="24"/>
          <w:lang w:val="bg-BG"/>
        </w:rPr>
      </w:pPr>
    </w:p>
    <w:p w:rsidR="00696E6B" w:rsidRPr="00696E6B" w:rsidRDefault="00696E6B" w:rsidP="00696E6B">
      <w:pPr>
        <w:pStyle w:val="ae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Лица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с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трайни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увреждания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с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ограничения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или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невъзможност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самостоятелно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обслужване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>;</w:t>
      </w:r>
    </w:p>
    <w:p w:rsidR="00696E6B" w:rsidRPr="00696E6B" w:rsidRDefault="00696E6B" w:rsidP="00696E6B">
      <w:pPr>
        <w:pStyle w:val="ae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Възрастни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хора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над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65-години с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ограничения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или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невъзможност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самообслужване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>.</w:t>
      </w:r>
    </w:p>
    <w:p w:rsidR="00696E6B" w:rsidRPr="00696E6B" w:rsidRDefault="00696E6B" w:rsidP="00696E6B">
      <w:pPr>
        <w:ind w:left="851"/>
        <w:jc w:val="both"/>
        <w:rPr>
          <w:rFonts w:ascii="Arial Narrow" w:hAnsi="Arial Narrow" w:cstheme="minorHAnsi"/>
          <w:bCs/>
          <w:sz w:val="24"/>
          <w:szCs w:val="24"/>
          <w:lang w:val="en-US"/>
        </w:rPr>
      </w:pPr>
    </w:p>
    <w:p w:rsidR="00696E6B" w:rsidRDefault="00696E6B" w:rsidP="00696E6B">
      <w:pPr>
        <w:ind w:left="851"/>
        <w:jc w:val="both"/>
        <w:rPr>
          <w:rFonts w:ascii="Arial Narrow" w:hAnsi="Arial Narrow" w:cstheme="minorHAnsi"/>
          <w:bCs/>
          <w:sz w:val="24"/>
          <w:szCs w:val="24"/>
          <w:lang w:val="bg-BG"/>
        </w:rPr>
      </w:pPr>
      <w:proofErr w:type="spellStart"/>
      <w:r w:rsidRPr="00696E6B">
        <w:rPr>
          <w:rFonts w:ascii="Arial Narrow" w:hAnsi="Arial Narrow" w:cstheme="minorHAnsi"/>
          <w:b/>
          <w:bCs/>
          <w:sz w:val="24"/>
          <w:szCs w:val="24"/>
        </w:rPr>
        <w:t>Необходими</w:t>
      </w:r>
      <w:proofErr w:type="spellEnd"/>
      <w:r w:rsidRPr="00696E6B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/>
          <w:bCs/>
          <w:sz w:val="24"/>
          <w:szCs w:val="24"/>
        </w:rPr>
        <w:t>документи</w:t>
      </w:r>
      <w:proofErr w:type="spellEnd"/>
      <w:r w:rsidRPr="00696E6B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/>
          <w:bCs/>
          <w:sz w:val="24"/>
          <w:szCs w:val="24"/>
        </w:rPr>
        <w:t>за</w:t>
      </w:r>
      <w:proofErr w:type="spellEnd"/>
      <w:r w:rsidRPr="00696E6B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/>
          <w:bCs/>
          <w:sz w:val="24"/>
          <w:szCs w:val="24"/>
        </w:rPr>
        <w:t>кандидат-потребители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>:</w:t>
      </w:r>
    </w:p>
    <w:p w:rsidR="00696E6B" w:rsidRPr="00696E6B" w:rsidRDefault="00696E6B" w:rsidP="00696E6B">
      <w:pPr>
        <w:ind w:left="851"/>
        <w:jc w:val="both"/>
        <w:rPr>
          <w:rFonts w:ascii="Arial Narrow" w:hAnsi="Arial Narrow" w:cstheme="minorHAnsi"/>
          <w:bCs/>
          <w:sz w:val="24"/>
          <w:szCs w:val="24"/>
          <w:lang w:val="bg-BG"/>
        </w:rPr>
      </w:pPr>
    </w:p>
    <w:p w:rsidR="00696E6B" w:rsidRPr="00696E6B" w:rsidRDefault="00696E6B" w:rsidP="00696E6B">
      <w:pPr>
        <w:pStyle w:val="ae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Заявление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– /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по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образец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/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общината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>;</w:t>
      </w:r>
    </w:p>
    <w:p w:rsidR="00696E6B" w:rsidRPr="00696E6B" w:rsidRDefault="00696E6B" w:rsidP="00696E6B">
      <w:pPr>
        <w:pStyle w:val="ae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Документ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самоличност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–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копие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>;</w:t>
      </w:r>
    </w:p>
    <w:p w:rsidR="00696E6B" w:rsidRPr="00696E6B" w:rsidRDefault="00696E6B" w:rsidP="00696E6B">
      <w:pPr>
        <w:pStyle w:val="ae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Експертно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решение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на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ТЕЛК –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копие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>;</w:t>
      </w:r>
    </w:p>
    <w:p w:rsidR="00696E6B" w:rsidRPr="00696E6B" w:rsidRDefault="00696E6B" w:rsidP="00696E6B">
      <w:pPr>
        <w:pStyle w:val="ae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Медицински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документи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/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епикризи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/,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удостоверяващи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заболяванията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–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копия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>;</w:t>
      </w:r>
    </w:p>
    <w:p w:rsidR="00696E6B" w:rsidRDefault="00696E6B" w:rsidP="00696E6B">
      <w:pPr>
        <w:pStyle w:val="ae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Пълномощно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лице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,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което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подаде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заявлението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от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името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на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кандидата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>.</w:t>
      </w:r>
    </w:p>
    <w:p w:rsidR="00A5009C" w:rsidRDefault="00A5009C" w:rsidP="00A5009C">
      <w:pPr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p w:rsidR="00A5009C" w:rsidRDefault="00A5009C" w:rsidP="00A5009C">
      <w:pPr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p w:rsidR="00A5009C" w:rsidRDefault="00A5009C" w:rsidP="00A5009C">
      <w:pPr>
        <w:spacing w:before="100" w:beforeAutospacing="1" w:after="100" w:afterAutospacing="1"/>
        <w:ind w:firstLine="540"/>
        <w:jc w:val="both"/>
        <w:rPr>
          <w:rFonts w:ascii="Arial Narrow" w:hAnsi="Arial Narrow"/>
          <w:szCs w:val="22"/>
          <w:lang w:val="bg-BG" w:eastAsia="bg-BG"/>
        </w:rPr>
      </w:pPr>
      <w:r>
        <w:rPr>
          <w:rFonts w:ascii="Arial Narrow" w:hAnsi="Arial Narrow"/>
          <w:b/>
          <w:bCs/>
          <w:szCs w:val="22"/>
          <w:lang w:val="bg-BG" w:eastAsia="bg-BG"/>
        </w:rPr>
        <w:t>Общодостъпно място за обявяване на списъците и съобщенията:</w:t>
      </w:r>
      <w:r>
        <w:rPr>
          <w:rFonts w:ascii="Arial Narrow" w:hAnsi="Arial Narrow"/>
          <w:szCs w:val="22"/>
          <w:lang w:val="bg-BG" w:eastAsia="bg-BG"/>
        </w:rPr>
        <w:t xml:space="preserve"> интернет страницата на Община Кайнарджа и информационното табло на сградата на Общинска администрация - Кайнарджа.</w:t>
      </w:r>
    </w:p>
    <w:p w:rsidR="00A5009C" w:rsidRPr="00A5009C" w:rsidRDefault="00A5009C" w:rsidP="00A5009C">
      <w:pPr>
        <w:spacing w:line="276" w:lineRule="auto"/>
        <w:jc w:val="both"/>
        <w:rPr>
          <w:rFonts w:ascii="Arial Narrow" w:hAnsi="Arial Narrow" w:cstheme="minorHAnsi"/>
          <w:bCs/>
          <w:sz w:val="24"/>
          <w:szCs w:val="24"/>
        </w:rPr>
      </w:pPr>
    </w:p>
    <w:p w:rsidR="00696E6B" w:rsidRPr="00696E6B" w:rsidRDefault="00696E6B" w:rsidP="00696E6B">
      <w:pPr>
        <w:ind w:left="851"/>
        <w:jc w:val="both"/>
        <w:rPr>
          <w:rFonts w:ascii="Arial Narrow" w:hAnsi="Arial Narrow" w:cstheme="minorHAnsi"/>
          <w:bCs/>
          <w:sz w:val="24"/>
          <w:szCs w:val="24"/>
        </w:rPr>
      </w:pPr>
    </w:p>
    <w:p w:rsidR="00696E6B" w:rsidRPr="00696E6B" w:rsidRDefault="00696E6B" w:rsidP="00896467">
      <w:pPr>
        <w:ind w:left="851"/>
        <w:jc w:val="both"/>
        <w:rPr>
          <w:rFonts w:ascii="Arial Narrow" w:hAnsi="Arial Narrow" w:cstheme="minorHAnsi"/>
          <w:bCs/>
          <w:sz w:val="24"/>
          <w:szCs w:val="24"/>
        </w:rPr>
      </w:pP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За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справки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и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допълнителна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информация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на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proofErr w:type="spellStart"/>
      <w:r w:rsidRPr="00696E6B">
        <w:rPr>
          <w:rFonts w:ascii="Arial Narrow" w:hAnsi="Arial Narrow" w:cstheme="minorHAnsi"/>
          <w:bCs/>
          <w:sz w:val="24"/>
          <w:szCs w:val="24"/>
        </w:rPr>
        <w:t>телефон</w:t>
      </w:r>
      <w:proofErr w:type="spellEnd"/>
      <w:r w:rsidRPr="00696E6B">
        <w:rPr>
          <w:rFonts w:ascii="Arial Narrow" w:hAnsi="Arial Narrow" w:cstheme="minorHAnsi"/>
          <w:bCs/>
          <w:sz w:val="24"/>
          <w:szCs w:val="24"/>
        </w:rPr>
        <w:t xml:space="preserve"> </w:t>
      </w:r>
      <w:r w:rsidR="00A5009C">
        <w:rPr>
          <w:rFonts w:ascii="Arial Narrow" w:hAnsi="Arial Narrow" w:cstheme="minorHAnsi"/>
          <w:bCs/>
          <w:sz w:val="24"/>
          <w:szCs w:val="24"/>
        </w:rPr>
        <w:t>-086798419</w:t>
      </w:r>
    </w:p>
    <w:p w:rsidR="000F498D" w:rsidRPr="00696E6B" w:rsidRDefault="000F498D">
      <w:pPr>
        <w:rPr>
          <w:rFonts w:ascii="Arial Narrow" w:hAnsi="Arial Narrow"/>
          <w:lang w:val="en-US"/>
        </w:rPr>
      </w:pPr>
    </w:p>
    <w:p w:rsidR="00CD7BDC" w:rsidRPr="00696E6B" w:rsidRDefault="00CD7BDC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 w:val="20"/>
          <w:u w:val="single"/>
          <w:lang w:val="en-US" w:eastAsia="bg-BG"/>
        </w:rPr>
      </w:pPr>
    </w:p>
    <w:p w:rsidR="00BF6A42" w:rsidRDefault="00BF6A42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 w:val="20"/>
          <w:u w:val="single"/>
          <w:lang w:val="bg-BG" w:eastAsia="bg-BG"/>
        </w:rPr>
      </w:pPr>
    </w:p>
    <w:p w:rsidR="00696E6B" w:rsidRDefault="00696E6B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 w:val="20"/>
          <w:u w:val="single"/>
          <w:lang w:val="bg-BG" w:eastAsia="bg-BG"/>
        </w:rPr>
      </w:pPr>
    </w:p>
    <w:p w:rsidR="00696E6B" w:rsidRDefault="00696E6B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 w:val="20"/>
          <w:u w:val="single"/>
          <w:lang w:val="bg-BG" w:eastAsia="bg-BG"/>
        </w:rPr>
      </w:pPr>
    </w:p>
    <w:p w:rsidR="00696E6B" w:rsidRDefault="00696E6B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 w:val="20"/>
          <w:u w:val="single"/>
          <w:lang w:val="bg-BG" w:eastAsia="bg-BG"/>
        </w:rPr>
      </w:pPr>
    </w:p>
    <w:p w:rsidR="00696E6B" w:rsidRPr="00696E6B" w:rsidRDefault="00696E6B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 w:val="24"/>
          <w:szCs w:val="24"/>
          <w:lang w:val="bg-BG" w:eastAsia="bg-BG"/>
        </w:rPr>
      </w:pPr>
      <w:r w:rsidRPr="00696E6B">
        <w:rPr>
          <w:rFonts w:ascii="Arial Narrow" w:hAnsi="Arial Narrow"/>
          <w:b/>
          <w:color w:val="333333"/>
          <w:sz w:val="24"/>
          <w:szCs w:val="24"/>
          <w:lang w:val="bg-BG" w:eastAsia="bg-BG"/>
        </w:rPr>
        <w:t>Кмет на община Кайнарджа</w:t>
      </w:r>
    </w:p>
    <w:p w:rsidR="00696E6B" w:rsidRPr="00696E6B" w:rsidRDefault="00696E6B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 w:val="24"/>
          <w:szCs w:val="24"/>
          <w:lang w:val="bg-BG" w:eastAsia="bg-BG"/>
        </w:rPr>
      </w:pPr>
      <w:r w:rsidRPr="00696E6B">
        <w:rPr>
          <w:rFonts w:ascii="Arial Narrow" w:hAnsi="Arial Narrow"/>
          <w:b/>
          <w:color w:val="333333"/>
          <w:sz w:val="24"/>
          <w:szCs w:val="24"/>
          <w:lang w:val="bg-BG" w:eastAsia="bg-BG"/>
        </w:rPr>
        <w:t xml:space="preserve">Любен </w:t>
      </w:r>
      <w:proofErr w:type="spellStart"/>
      <w:r w:rsidRPr="00696E6B">
        <w:rPr>
          <w:rFonts w:ascii="Arial Narrow" w:hAnsi="Arial Narrow"/>
          <w:b/>
          <w:color w:val="333333"/>
          <w:sz w:val="24"/>
          <w:szCs w:val="24"/>
          <w:lang w:val="bg-BG" w:eastAsia="bg-BG"/>
        </w:rPr>
        <w:t>Сивев</w:t>
      </w:r>
      <w:proofErr w:type="spellEnd"/>
    </w:p>
    <w:p w:rsidR="00696E6B" w:rsidRDefault="00696E6B" w:rsidP="00696E6B">
      <w:pPr>
        <w:spacing w:before="40" w:after="40"/>
        <w:jc w:val="both"/>
        <w:rPr>
          <w:rFonts w:ascii="Arial Narrow" w:hAnsi="Arial Narrow"/>
          <w:b/>
          <w:color w:val="333333"/>
          <w:sz w:val="20"/>
          <w:u w:val="single"/>
          <w:lang w:val="bg-BG" w:eastAsia="bg-BG"/>
        </w:rPr>
      </w:pPr>
      <w:r>
        <w:rPr>
          <w:rFonts w:ascii="Arial Narrow" w:hAnsi="Arial Narrow"/>
          <w:b/>
          <w:color w:val="333333"/>
          <w:sz w:val="20"/>
          <w:u w:val="single"/>
          <w:lang w:val="bg-BG" w:eastAsia="bg-BG"/>
        </w:rPr>
        <w:t xml:space="preserve">                      </w:t>
      </w:r>
    </w:p>
    <w:p w:rsidR="00696E6B" w:rsidRDefault="00696E6B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 w:val="20"/>
          <w:u w:val="single"/>
          <w:lang w:val="bg-BG" w:eastAsia="bg-BG"/>
        </w:rPr>
      </w:pPr>
    </w:p>
    <w:p w:rsidR="00696E6B" w:rsidRDefault="00696E6B" w:rsidP="00CB22A7">
      <w:pPr>
        <w:spacing w:before="40" w:after="40"/>
        <w:ind w:firstLine="34"/>
        <w:jc w:val="both"/>
        <w:rPr>
          <w:rFonts w:ascii="Arial Narrow" w:hAnsi="Arial Narrow"/>
          <w:b/>
          <w:color w:val="333333"/>
          <w:sz w:val="20"/>
          <w:u w:val="single"/>
          <w:lang w:val="bg-BG" w:eastAsia="bg-BG"/>
        </w:rPr>
      </w:pPr>
    </w:p>
    <w:sectPr w:rsidR="00696E6B" w:rsidSect="009C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851" w:bottom="180" w:left="709" w:header="426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D9" w:rsidRDefault="006B77D9">
      <w:r>
        <w:separator/>
      </w:r>
    </w:p>
  </w:endnote>
  <w:endnote w:type="continuationSeparator" w:id="0">
    <w:p w:rsidR="006B77D9" w:rsidRDefault="006B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94" w:rsidRDefault="002F5F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81" w:rsidRDefault="001C7B81">
    <w:pPr>
      <w:pStyle w:val="a6"/>
      <w:rPr>
        <w:i/>
        <w:lang w:val="bg-BG"/>
      </w:rPr>
    </w:pPr>
  </w:p>
  <w:p w:rsidR="00834960" w:rsidRPr="001C7B81" w:rsidRDefault="00834960">
    <w:pPr>
      <w:pStyle w:val="a6"/>
      <w:rPr>
        <w:b/>
        <w:i/>
        <w:sz w:val="10"/>
        <w:szCs w:val="10"/>
        <w:lang w:val="bg-BG"/>
      </w:rPr>
    </w:pP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bg-BG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94" w:rsidRDefault="002F5F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D9" w:rsidRDefault="006B77D9">
      <w:r>
        <w:separator/>
      </w:r>
    </w:p>
  </w:footnote>
  <w:footnote w:type="continuationSeparator" w:id="0">
    <w:p w:rsidR="006B77D9" w:rsidRDefault="006B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94" w:rsidRDefault="002F5F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26" w:type="dxa"/>
      <w:tblLook w:val="04A0"/>
    </w:tblPr>
    <w:tblGrid>
      <w:gridCol w:w="2187"/>
      <w:gridCol w:w="6993"/>
      <w:gridCol w:w="2546"/>
    </w:tblGrid>
    <w:tr w:rsidR="002F5F94" w:rsidTr="00B776B2">
      <w:trPr>
        <w:trHeight w:val="1560"/>
      </w:trPr>
      <w:tc>
        <w:tcPr>
          <w:tcW w:w="2187" w:type="dxa"/>
          <w:hideMark/>
        </w:tcPr>
        <w:p w:rsidR="002F5F94" w:rsidRDefault="002F5F94" w:rsidP="00B776B2">
          <w:pPr>
            <w:pStyle w:val="a4"/>
            <w:jc w:val="both"/>
            <w:rPr>
              <w:noProof/>
              <w:lang w:val="bg-BG"/>
            </w:rPr>
          </w:pPr>
          <w:bookmarkStart w:id="0" w:name="OLE_LINK1"/>
          <w:r>
            <w:rPr>
              <w:i/>
              <w:noProof/>
              <w:lang w:val="bg-BG" w:eastAsia="bg-BG"/>
            </w:rPr>
            <w:drawing>
              <wp:inline distT="0" distB="0" distL="0" distR="0">
                <wp:extent cx="495300" cy="657225"/>
                <wp:effectExtent l="19050" t="0" r="0" b="0"/>
                <wp:docPr id="5" name="Картина 4" descr="без и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4" descr="без и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</w:tcPr>
        <w:p w:rsidR="002F5F94" w:rsidRDefault="002F5F94" w:rsidP="00B776B2">
          <w:pPr>
            <w:pStyle w:val="a4"/>
            <w:jc w:val="center"/>
            <w:rPr>
              <w:b/>
              <w:sz w:val="18"/>
              <w:szCs w:val="18"/>
            </w:rPr>
          </w:pPr>
        </w:p>
        <w:p w:rsidR="002F5F94" w:rsidRDefault="002F5F94" w:rsidP="00B776B2">
          <w:pPr>
            <w:pStyle w:val="1"/>
            <w:rPr>
              <w:sz w:val="28"/>
              <w:szCs w:val="28"/>
            </w:rPr>
          </w:pPr>
          <w:r>
            <w:rPr>
              <w:sz w:val="28"/>
              <w:szCs w:val="28"/>
            </w:rPr>
            <w:t>О б щ и н а   К а й н а р д ж а</w:t>
          </w:r>
        </w:p>
        <w:p w:rsidR="002F5F94" w:rsidRDefault="002F5F94" w:rsidP="00B776B2">
          <w:pPr>
            <w:jc w:val="both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44"/>
            </w:rPr>
            <w:tab/>
          </w:r>
          <w:r>
            <w:rPr>
              <w:rFonts w:ascii="Arial" w:hAnsi="Arial"/>
              <w:b/>
              <w:sz w:val="44"/>
            </w:rPr>
            <w:tab/>
          </w:r>
          <w:r>
            <w:rPr>
              <w:rFonts w:ascii="Arial" w:hAnsi="Arial"/>
              <w:b/>
              <w:sz w:val="44"/>
            </w:rPr>
            <w:tab/>
          </w:r>
          <w:r>
            <w:rPr>
              <w:rFonts w:ascii="Arial" w:hAnsi="Arial"/>
              <w:b/>
              <w:sz w:val="44"/>
            </w:rPr>
            <w:tab/>
          </w:r>
        </w:p>
        <w:p w:rsidR="002F5F94" w:rsidRDefault="002F5F94" w:rsidP="00B776B2">
          <w:pPr>
            <w:pStyle w:val="2"/>
            <w:jc w:val="both"/>
            <w:rPr>
              <w:sz w:val="20"/>
            </w:rPr>
          </w:pPr>
          <w:r>
            <w:rPr>
              <w:sz w:val="20"/>
            </w:rPr>
            <w:sym w:font="Wingdings" w:char="002A"/>
          </w:r>
          <w:r>
            <w:rPr>
              <w:sz w:val="20"/>
            </w:rPr>
            <w:t xml:space="preserve"> ул.</w:t>
          </w:r>
          <w:r>
            <w:rPr>
              <w:sz w:val="20"/>
              <w:lang w:val="en-US"/>
            </w:rPr>
            <w:t xml:space="preserve"> </w:t>
          </w:r>
          <w:r>
            <w:rPr>
              <w:sz w:val="20"/>
            </w:rPr>
            <w:t xml:space="preserve">„Димитър Дончев” 2                                  </w:t>
          </w:r>
          <w:r>
            <w:rPr>
              <w:sz w:val="20"/>
            </w:rPr>
            <w:sym w:font="Wingdings" w:char="0028"/>
          </w:r>
          <w:r>
            <w:rPr>
              <w:sz w:val="20"/>
            </w:rPr>
            <w:t xml:space="preserve"> 08</w:t>
          </w:r>
          <w:r>
            <w:rPr>
              <w:sz w:val="20"/>
              <w:lang w:val="en-US"/>
            </w:rPr>
            <w:t>679</w:t>
          </w:r>
          <w:r>
            <w:rPr>
              <w:sz w:val="20"/>
            </w:rPr>
            <w:t xml:space="preserve">/ 8318, </w:t>
          </w:r>
        </w:p>
        <w:p w:rsidR="002F5F94" w:rsidRDefault="002F5F94" w:rsidP="00B776B2">
          <w:pPr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7550 </w:t>
          </w:r>
          <w:proofErr w:type="spellStart"/>
          <w:r>
            <w:rPr>
              <w:rFonts w:ascii="Arial" w:hAnsi="Arial"/>
              <w:b/>
              <w:sz w:val="20"/>
            </w:rPr>
            <w:t>с.Кайнарджа</w:t>
          </w:r>
          <w:proofErr w:type="spellEnd"/>
          <w:r>
            <w:rPr>
              <w:rFonts w:ascii="Arial" w:hAnsi="Arial"/>
              <w:b/>
              <w:sz w:val="20"/>
            </w:rPr>
            <w:t xml:space="preserve">, </w:t>
          </w:r>
          <w:proofErr w:type="spellStart"/>
          <w:r>
            <w:rPr>
              <w:rFonts w:ascii="Arial" w:hAnsi="Arial"/>
              <w:b/>
              <w:sz w:val="20"/>
            </w:rPr>
            <w:t>обл.Силистра</w:t>
          </w:r>
          <w:proofErr w:type="spellEnd"/>
          <w:r>
            <w:rPr>
              <w:rFonts w:ascii="Arial" w:hAnsi="Arial"/>
              <w:b/>
              <w:sz w:val="20"/>
            </w:rPr>
            <w:tab/>
          </w:r>
          <w:r>
            <w:rPr>
              <w:rFonts w:ascii="Arial" w:hAnsi="Arial"/>
              <w:b/>
              <w:sz w:val="20"/>
            </w:rPr>
            <w:tab/>
            <w:t xml:space="preserve">         -</w:t>
          </w:r>
          <w:r>
            <w:rPr>
              <w:rFonts w:ascii="Arial" w:hAnsi="Arial"/>
              <w:b/>
              <w:sz w:val="20"/>
              <w:lang w:val="en-US"/>
            </w:rPr>
            <w:t>mail</w:t>
          </w:r>
          <w:r>
            <w:rPr>
              <w:rFonts w:ascii="Arial" w:hAnsi="Arial"/>
              <w:b/>
              <w:sz w:val="20"/>
            </w:rPr>
            <w:t>:</w:t>
          </w:r>
          <w:proofErr w:type="spellStart"/>
          <w:r>
            <w:rPr>
              <w:rFonts w:ascii="Arial" w:hAnsi="Arial"/>
              <w:b/>
              <w:sz w:val="20"/>
              <w:lang w:val="en-US"/>
            </w:rPr>
            <w:t>kain</w:t>
          </w:r>
          <w:proofErr w:type="spellEnd"/>
          <w:r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  <w:lang w:val="en-US"/>
            </w:rPr>
            <w:t>s</w:t>
          </w:r>
          <w:r>
            <w:rPr>
              <w:rFonts w:ascii="Arial" w:hAnsi="Arial"/>
              <w:b/>
              <w:sz w:val="20"/>
            </w:rPr>
            <w:t>@</w:t>
          </w:r>
          <w:proofErr w:type="spellStart"/>
          <w:r>
            <w:rPr>
              <w:rFonts w:ascii="Arial" w:hAnsi="Arial"/>
              <w:b/>
              <w:sz w:val="20"/>
              <w:lang w:val="en-US"/>
            </w:rPr>
            <w:t>abv</w:t>
          </w:r>
          <w:proofErr w:type="spellEnd"/>
          <w:r>
            <w:rPr>
              <w:rFonts w:ascii="Arial" w:hAnsi="Arial"/>
              <w:b/>
              <w:sz w:val="20"/>
            </w:rPr>
            <w:t>.</w:t>
          </w:r>
          <w:proofErr w:type="spellStart"/>
          <w:r>
            <w:rPr>
              <w:rFonts w:ascii="Arial" w:hAnsi="Arial"/>
              <w:b/>
              <w:sz w:val="20"/>
              <w:lang w:val="en-US"/>
            </w:rPr>
            <w:t>bg</w:t>
          </w:r>
          <w:proofErr w:type="spellEnd"/>
        </w:p>
        <w:p w:rsidR="002F5F94" w:rsidRDefault="002F5F94" w:rsidP="00B776B2">
          <w:pPr>
            <w:pStyle w:val="a4"/>
            <w:jc w:val="center"/>
            <w:rPr>
              <w:noProof/>
              <w:lang w:val="bg-BG"/>
            </w:rPr>
          </w:pPr>
        </w:p>
      </w:tc>
      <w:tc>
        <w:tcPr>
          <w:tcW w:w="2546" w:type="dxa"/>
        </w:tcPr>
        <w:p w:rsidR="002F5F94" w:rsidRDefault="002F5F94" w:rsidP="00B776B2">
          <w:pPr>
            <w:pStyle w:val="a4"/>
            <w:jc w:val="right"/>
            <w:rPr>
              <w:noProof/>
              <w:lang w:val="bg-BG"/>
            </w:rPr>
          </w:pPr>
        </w:p>
      </w:tc>
    </w:tr>
  </w:tbl>
  <w:p w:rsidR="00834960" w:rsidRPr="003B4065" w:rsidRDefault="002B45FB" w:rsidP="003B4065">
    <w:pPr>
      <w:pStyle w:val="a4"/>
      <w:pBdr>
        <w:bottom w:val="double" w:sz="4" w:space="1" w:color="auto"/>
      </w:pBdr>
      <w:jc w:val="both"/>
      <w:rPr>
        <w:b/>
        <w:i/>
        <w:sz w:val="2"/>
        <w:szCs w:val="2"/>
        <w:lang w:val="bg-BG"/>
      </w:rPr>
    </w:pPr>
    <w:r w:rsidRPr="002B45FB">
      <w:rPr>
        <w:b/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0;width:459.9pt;height:291.85pt;z-index:-251658752;mso-position-horizontal:center;mso-position-horizontal-relative:margin;mso-position-vertical:center;mso-position-vertical-relative:margin" o:allowincell="f">
          <v:imagedata r:id="rId2" o:title="stars"/>
          <w10:wrap anchorx="margin" anchory="margin"/>
        </v:shape>
      </w:pict>
    </w:r>
    <w:r w:rsidRPr="002B45FB">
      <w:rPr>
        <w:b/>
        <w:noProof/>
        <w:sz w:val="2"/>
        <w:szCs w:val="2"/>
      </w:rPr>
      <w:pict>
        <v:shape id="_x0000_s2057" type="#_x0000_t75" style="position:absolute;left:0;text-align:left;margin-left:0;margin-top:0;width:459.9pt;height:291.85pt;z-index:-251657728;mso-position-horizontal:center;mso-position-horizontal-relative:margin;mso-position-vertical:center;mso-position-vertical-relative:margin" o:allowincell="f">
          <v:imagedata r:id="rId2" o:title="stars"/>
          <w10:wrap anchorx="margin" anchory="margin"/>
        </v:shape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94" w:rsidRDefault="002F5F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F8B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A651C"/>
    <w:multiLevelType w:val="hybridMultilevel"/>
    <w:tmpl w:val="B60C7A5A"/>
    <w:lvl w:ilvl="0" w:tplc="C2A02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9B6E3A"/>
    <w:multiLevelType w:val="hybridMultilevel"/>
    <w:tmpl w:val="AD0AF122"/>
    <w:lvl w:ilvl="0" w:tplc="60168F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61234C"/>
    <w:multiLevelType w:val="hybridMultilevel"/>
    <w:tmpl w:val="89B08CE4"/>
    <w:lvl w:ilvl="0" w:tplc="8B9A1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04F2"/>
    <w:rsid w:val="0000186E"/>
    <w:rsid w:val="00014B09"/>
    <w:rsid w:val="000176D3"/>
    <w:rsid w:val="0003274D"/>
    <w:rsid w:val="000373C5"/>
    <w:rsid w:val="00044B5A"/>
    <w:rsid w:val="00074360"/>
    <w:rsid w:val="000C2D2E"/>
    <w:rsid w:val="000D2052"/>
    <w:rsid w:val="000D453F"/>
    <w:rsid w:val="000E3383"/>
    <w:rsid w:val="000F498D"/>
    <w:rsid w:val="00117198"/>
    <w:rsid w:val="00141C57"/>
    <w:rsid w:val="00142149"/>
    <w:rsid w:val="001744E9"/>
    <w:rsid w:val="001806BD"/>
    <w:rsid w:val="0018661E"/>
    <w:rsid w:val="001B3299"/>
    <w:rsid w:val="001C2789"/>
    <w:rsid w:val="001C4E3A"/>
    <w:rsid w:val="001C7B81"/>
    <w:rsid w:val="001F4E5A"/>
    <w:rsid w:val="0022188D"/>
    <w:rsid w:val="002369A7"/>
    <w:rsid w:val="00264BB4"/>
    <w:rsid w:val="00277312"/>
    <w:rsid w:val="00285C7E"/>
    <w:rsid w:val="00295DB6"/>
    <w:rsid w:val="002A0D1C"/>
    <w:rsid w:val="002A2DC7"/>
    <w:rsid w:val="002A3AB4"/>
    <w:rsid w:val="002A5793"/>
    <w:rsid w:val="002A6AAC"/>
    <w:rsid w:val="002B45FB"/>
    <w:rsid w:val="002D665A"/>
    <w:rsid w:val="002F3B76"/>
    <w:rsid w:val="002F5F94"/>
    <w:rsid w:val="00305A34"/>
    <w:rsid w:val="00315F15"/>
    <w:rsid w:val="00327164"/>
    <w:rsid w:val="00330EF2"/>
    <w:rsid w:val="00337BE2"/>
    <w:rsid w:val="00341678"/>
    <w:rsid w:val="00380643"/>
    <w:rsid w:val="003B073F"/>
    <w:rsid w:val="003B0795"/>
    <w:rsid w:val="003B4065"/>
    <w:rsid w:val="003B5FA9"/>
    <w:rsid w:val="003D369A"/>
    <w:rsid w:val="003F36E7"/>
    <w:rsid w:val="00405F27"/>
    <w:rsid w:val="00410D64"/>
    <w:rsid w:val="004131D6"/>
    <w:rsid w:val="00445647"/>
    <w:rsid w:val="00453985"/>
    <w:rsid w:val="004606F9"/>
    <w:rsid w:val="0046215B"/>
    <w:rsid w:val="00466E43"/>
    <w:rsid w:val="004804AB"/>
    <w:rsid w:val="004912F6"/>
    <w:rsid w:val="00497EBC"/>
    <w:rsid w:val="004E20EE"/>
    <w:rsid w:val="00506AD8"/>
    <w:rsid w:val="005231D7"/>
    <w:rsid w:val="00530FD1"/>
    <w:rsid w:val="00543784"/>
    <w:rsid w:val="005437A9"/>
    <w:rsid w:val="00550E3B"/>
    <w:rsid w:val="00556BB8"/>
    <w:rsid w:val="005643BB"/>
    <w:rsid w:val="005705E8"/>
    <w:rsid w:val="00587110"/>
    <w:rsid w:val="005959B8"/>
    <w:rsid w:val="005C716D"/>
    <w:rsid w:val="005F27C1"/>
    <w:rsid w:val="00602F9E"/>
    <w:rsid w:val="00607523"/>
    <w:rsid w:val="00611464"/>
    <w:rsid w:val="0063018B"/>
    <w:rsid w:val="00696E6B"/>
    <w:rsid w:val="006A2BDF"/>
    <w:rsid w:val="006B77D9"/>
    <w:rsid w:val="006C0F49"/>
    <w:rsid w:val="006C71F8"/>
    <w:rsid w:val="006E06F7"/>
    <w:rsid w:val="00701A8C"/>
    <w:rsid w:val="00712D29"/>
    <w:rsid w:val="007159B0"/>
    <w:rsid w:val="00761A8E"/>
    <w:rsid w:val="00766675"/>
    <w:rsid w:val="007708A0"/>
    <w:rsid w:val="00780F2C"/>
    <w:rsid w:val="00782D80"/>
    <w:rsid w:val="0078615C"/>
    <w:rsid w:val="007874CA"/>
    <w:rsid w:val="007B45AB"/>
    <w:rsid w:val="007E485D"/>
    <w:rsid w:val="007F1208"/>
    <w:rsid w:val="007F5039"/>
    <w:rsid w:val="00803CF9"/>
    <w:rsid w:val="00830085"/>
    <w:rsid w:val="00834960"/>
    <w:rsid w:val="008429B8"/>
    <w:rsid w:val="008517E1"/>
    <w:rsid w:val="0085718A"/>
    <w:rsid w:val="008770DD"/>
    <w:rsid w:val="008849CA"/>
    <w:rsid w:val="008900EB"/>
    <w:rsid w:val="00896467"/>
    <w:rsid w:val="008B0C74"/>
    <w:rsid w:val="008C33C1"/>
    <w:rsid w:val="008E5CBC"/>
    <w:rsid w:val="008F3801"/>
    <w:rsid w:val="00911BD9"/>
    <w:rsid w:val="00915CC2"/>
    <w:rsid w:val="0094104D"/>
    <w:rsid w:val="00955873"/>
    <w:rsid w:val="00956406"/>
    <w:rsid w:val="00962BE4"/>
    <w:rsid w:val="00986585"/>
    <w:rsid w:val="009C39B4"/>
    <w:rsid w:val="009E31E5"/>
    <w:rsid w:val="00A03A65"/>
    <w:rsid w:val="00A04DD1"/>
    <w:rsid w:val="00A22FE5"/>
    <w:rsid w:val="00A24954"/>
    <w:rsid w:val="00A273EF"/>
    <w:rsid w:val="00A320A6"/>
    <w:rsid w:val="00A5009C"/>
    <w:rsid w:val="00A527F7"/>
    <w:rsid w:val="00A53F5C"/>
    <w:rsid w:val="00A93EF3"/>
    <w:rsid w:val="00A95C32"/>
    <w:rsid w:val="00AA50CC"/>
    <w:rsid w:val="00AB2B04"/>
    <w:rsid w:val="00AB3B06"/>
    <w:rsid w:val="00AE05BD"/>
    <w:rsid w:val="00AE0A33"/>
    <w:rsid w:val="00AE3097"/>
    <w:rsid w:val="00AF7DAF"/>
    <w:rsid w:val="00B05105"/>
    <w:rsid w:val="00B17F0E"/>
    <w:rsid w:val="00B42124"/>
    <w:rsid w:val="00B43A1A"/>
    <w:rsid w:val="00B51D8B"/>
    <w:rsid w:val="00B76844"/>
    <w:rsid w:val="00B87308"/>
    <w:rsid w:val="00B966BD"/>
    <w:rsid w:val="00BB3AD3"/>
    <w:rsid w:val="00BD3048"/>
    <w:rsid w:val="00BF6A42"/>
    <w:rsid w:val="00C20B67"/>
    <w:rsid w:val="00C24C5D"/>
    <w:rsid w:val="00C40275"/>
    <w:rsid w:val="00C41DFC"/>
    <w:rsid w:val="00C452CD"/>
    <w:rsid w:val="00C67D6F"/>
    <w:rsid w:val="00C73A8A"/>
    <w:rsid w:val="00C74ABB"/>
    <w:rsid w:val="00C842EB"/>
    <w:rsid w:val="00C85CA1"/>
    <w:rsid w:val="00C87D87"/>
    <w:rsid w:val="00CB22A7"/>
    <w:rsid w:val="00CC56C2"/>
    <w:rsid w:val="00CD7BDC"/>
    <w:rsid w:val="00D11718"/>
    <w:rsid w:val="00D352E8"/>
    <w:rsid w:val="00D405F8"/>
    <w:rsid w:val="00D44286"/>
    <w:rsid w:val="00D61E41"/>
    <w:rsid w:val="00D668C9"/>
    <w:rsid w:val="00D728A5"/>
    <w:rsid w:val="00D80224"/>
    <w:rsid w:val="00D87CEA"/>
    <w:rsid w:val="00D91329"/>
    <w:rsid w:val="00D92673"/>
    <w:rsid w:val="00DA697B"/>
    <w:rsid w:val="00DA6A46"/>
    <w:rsid w:val="00DB5331"/>
    <w:rsid w:val="00DC1D38"/>
    <w:rsid w:val="00DC4B75"/>
    <w:rsid w:val="00DD6212"/>
    <w:rsid w:val="00DE07ED"/>
    <w:rsid w:val="00E404F2"/>
    <w:rsid w:val="00E6023D"/>
    <w:rsid w:val="00E63FD2"/>
    <w:rsid w:val="00E640ED"/>
    <w:rsid w:val="00E65108"/>
    <w:rsid w:val="00E858DE"/>
    <w:rsid w:val="00E96290"/>
    <w:rsid w:val="00E97476"/>
    <w:rsid w:val="00EC72E0"/>
    <w:rsid w:val="00F0768A"/>
    <w:rsid w:val="00F17FFA"/>
    <w:rsid w:val="00F30075"/>
    <w:rsid w:val="00F334DF"/>
    <w:rsid w:val="00F40808"/>
    <w:rsid w:val="00F66F25"/>
    <w:rsid w:val="00F73085"/>
    <w:rsid w:val="00F90BC9"/>
    <w:rsid w:val="00F916F2"/>
    <w:rsid w:val="00F91D6E"/>
    <w:rsid w:val="00FD2223"/>
    <w:rsid w:val="00F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3F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2F5F94"/>
    <w:pPr>
      <w:keepNext/>
      <w:jc w:val="center"/>
      <w:outlineLvl w:val="0"/>
    </w:pPr>
    <w:rPr>
      <w:rFonts w:ascii="Arial" w:hAnsi="Arial"/>
      <w:b/>
      <w:sz w:val="4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2F5F94"/>
    <w:pPr>
      <w:keepNext/>
      <w:jc w:val="center"/>
      <w:outlineLvl w:val="1"/>
    </w:pPr>
    <w:rPr>
      <w:rFonts w:ascii="Arial" w:hAnsi="Arial"/>
      <w:b/>
      <w:sz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2B04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AB2B04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C2D2E"/>
  </w:style>
  <w:style w:type="paragraph" w:customStyle="1" w:styleId="a9">
    <w:basedOn w:val="a"/>
    <w:semiHidden/>
    <w:rsid w:val="00B05105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paragraph" w:styleId="aa">
    <w:name w:val="Balloon Text"/>
    <w:basedOn w:val="a"/>
    <w:link w:val="ab"/>
    <w:rsid w:val="00D728A5"/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rsid w:val="00D728A5"/>
    <w:rPr>
      <w:rFonts w:ascii="Tahoma" w:hAnsi="Tahoma" w:cs="Tahoma"/>
      <w:sz w:val="16"/>
      <w:szCs w:val="16"/>
      <w:lang w:val="en-GB" w:eastAsia="en-US"/>
    </w:rPr>
  </w:style>
  <w:style w:type="paragraph" w:customStyle="1" w:styleId="Char">
    <w:name w:val="Char"/>
    <w:aliases w:val="Normal (Web)1"/>
    <w:basedOn w:val="a"/>
    <w:rsid w:val="00607523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character" w:customStyle="1" w:styleId="a5">
    <w:name w:val="Горен колонтитул Знак"/>
    <w:link w:val="a4"/>
    <w:rsid w:val="008517E1"/>
    <w:rPr>
      <w:sz w:val="22"/>
      <w:lang w:val="en-GB" w:eastAsia="en-US"/>
    </w:rPr>
  </w:style>
  <w:style w:type="paragraph" w:customStyle="1" w:styleId="TableContents">
    <w:name w:val="Table Contents"/>
    <w:basedOn w:val="ac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customStyle="1" w:styleId="Index">
    <w:name w:val="Index"/>
    <w:basedOn w:val="a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styleId="ac">
    <w:name w:val="Body Text"/>
    <w:basedOn w:val="a"/>
    <w:link w:val="ad"/>
    <w:rsid w:val="008517E1"/>
    <w:pPr>
      <w:spacing w:after="120"/>
    </w:pPr>
  </w:style>
  <w:style w:type="character" w:customStyle="1" w:styleId="ad">
    <w:name w:val="Основен текст Знак"/>
    <w:link w:val="ac"/>
    <w:rsid w:val="008517E1"/>
    <w:rPr>
      <w:sz w:val="22"/>
      <w:lang w:val="en-GB" w:eastAsia="en-US"/>
    </w:rPr>
  </w:style>
  <w:style w:type="character" w:customStyle="1" w:styleId="filled-value">
    <w:name w:val="filled-value"/>
    <w:basedOn w:val="a0"/>
    <w:rsid w:val="0078615C"/>
  </w:style>
  <w:style w:type="paragraph" w:styleId="HTML">
    <w:name w:val="HTML Preformatted"/>
    <w:basedOn w:val="a"/>
    <w:link w:val="HTML0"/>
    <w:uiPriority w:val="99"/>
    <w:unhideWhenUsed/>
    <w:rsid w:val="0078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HTML стандартен Знак"/>
    <w:link w:val="HTML"/>
    <w:uiPriority w:val="99"/>
    <w:rsid w:val="0078615C"/>
    <w:rPr>
      <w:rFonts w:ascii="Courier New" w:hAnsi="Courier New" w:cs="Courier New"/>
    </w:rPr>
  </w:style>
  <w:style w:type="character" w:customStyle="1" w:styleId="a7">
    <w:name w:val="Долен колонтитул Знак"/>
    <w:link w:val="a6"/>
    <w:rsid w:val="00327164"/>
    <w:rPr>
      <w:sz w:val="22"/>
      <w:lang w:val="en-GB" w:eastAsia="en-US"/>
    </w:rPr>
  </w:style>
  <w:style w:type="paragraph" w:styleId="ae">
    <w:name w:val="List Paragraph"/>
    <w:basedOn w:val="a"/>
    <w:uiPriority w:val="34"/>
    <w:qFormat/>
    <w:rsid w:val="00701A8C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2F5F94"/>
    <w:rPr>
      <w:rFonts w:ascii="Arial" w:hAnsi="Arial"/>
      <w:b/>
      <w:sz w:val="44"/>
    </w:rPr>
  </w:style>
  <w:style w:type="character" w:customStyle="1" w:styleId="20">
    <w:name w:val="Заглавие 2 Знак"/>
    <w:basedOn w:val="a0"/>
    <w:link w:val="2"/>
    <w:semiHidden/>
    <w:rsid w:val="002F5F94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s1\Desktop\&#1054;&#1041;&#1065;&#1048;&#1053;&#1040;\&#1054;&#1073;&#1103;&#1074;&#1072;%20&#1087;&#1086;%20&#1087;&#1088;&#1086;&#1077;&#1082;&#1090;%20BG05M9OP001-2.002-0065-&#1057;001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8FEE-8C70-483C-AC22-2784E305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Обява по проект BG05M9OP001-2.002-0065-С001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number:</vt:lpstr>
      <vt:lpstr>Contract number:</vt:lpstr>
    </vt:vector>
  </TitlesOfParts>
  <Company>Ministry of Economy and Energetics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number:</dc:title>
  <dc:creator>Users1</dc:creator>
  <cp:lastModifiedBy>astaneva</cp:lastModifiedBy>
  <cp:revision>4</cp:revision>
  <cp:lastPrinted>2015-11-06T17:05:00Z</cp:lastPrinted>
  <dcterms:created xsi:type="dcterms:W3CDTF">2017-12-14T10:37:00Z</dcterms:created>
  <dcterms:modified xsi:type="dcterms:W3CDTF">2019-01-02T08:23:00Z</dcterms:modified>
</cp:coreProperties>
</file>